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p>
    <w:p>
      <w:pPr>
        <w:spacing w:after="40"/>
      </w:pPr>
    </w:p>
    <w:p>
      <w:pPr>
        <w:spacing w:after="40"/>
      </w:pPr>
    </w:p>
    <w:p>
      <w:pPr>
        <w:spacing w:after="40"/>
      </w:pPr>
    </w:p>
    <w:p>
      <w:pPr>
        <w:spacing w:after="40"/>
      </w:pPr>
    </w:p>
    <w:p>
      <w:pPr>
        <w:spacing w:after="200"/>
        <w:jc w:val="center"/>
      </w:pPr>
      <w:r>
        <w:rPr>
          <w:rFonts w:ascii="Arial" w:cs="Arial" w:eastAsia="Arial" w:hAnsi="Arial"/>
          <w:b/>
          <w:bCs/>
          <w:color w:val="00838F"/>
          <w:sz w:val="40"/>
          <w:szCs w:val="40"/>
        </w:rPr>
        <w:t xml:space="preserve">QUALITY CARE PARTNERS LTD</w:t>
      </w:r>
    </w:p>
    <w:p>
      <w:pPr>
        <w:spacing w:after="40"/>
      </w:pPr>
    </w:p>
    <w:p>
      <w:pPr>
        <w:spacing w:after="400"/>
        <w:jc w:val="center"/>
      </w:pPr>
      <w:r>
        <w:rPr>
          <w:rFonts w:ascii="Arial" w:cs="Arial" w:eastAsia="Arial" w:hAnsi="Arial"/>
          <w:color w:val="222222"/>
          <w:sz w:val="36"/>
          <w:szCs w:val="36"/>
        </w:rPr>
        <w:t xml:space="preserve">Client Welcome Pack &amp; Portal Guide</w:t>
      </w:r>
    </w:p>
    <w:p>
      <w:pPr>
        <w:spacing w:after="40"/>
      </w:pPr>
    </w:p>
    <w:p>
      <w:pPr>
        <w:spacing w:after="40"/>
      </w:pPr>
    </w:p>
    <w:tbl>
      <w:tblPr>
        <w:tblW w:type="dxa" w:w="5000"/>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tblGrid>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Document Reference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QCP-CG-001</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Version</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1.0</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Date</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July 2026</w:t>
            </w:r>
          </w:p>
        </w:tc>
      </w:tr>
      <w:tr>
        <w:tc>
          <w:tcPr>
            <w:tcW w:type="dxa" w:w="2500"/>
            <w:tcBorders>
              <w:top w:val="single" w:color="CCCCCC" w:sz="1"/>
              <w:left w:val="single" w:color="CCCCCC" w:sz="1"/>
              <w:bottom w:val="single" w:color="CCCCCC" w:sz="1"/>
              <w:right w:val="single" w:color="CCCCCC" w:sz="1"/>
            </w:tcBorders>
            <w:shd w:fill="E0F2F1" w:val="clear"/>
            <w:tcMar>
              <w:top w:type="dxa" w:w="60"/>
              <w:left w:type="dxa" w:w="100"/>
              <w:bottom w:type="dxa" w:w="60"/>
              <w:right w:type="dxa" w:w="100"/>
            </w:tcMar>
          </w:tcPr>
          <w:p>
            <w:r>
              <w:rPr>
                <w:rFonts w:ascii="Arial" w:cs="Arial" w:eastAsia="Arial" w:hAnsi="Arial"/>
                <w:b/>
                <w:bCs/>
                <w:sz w:val="20"/>
                <w:szCs w:val="20"/>
              </w:rPr>
              <w:t xml:space="preserve">Prepared By</w:t>
            </w:r>
          </w:p>
        </w:tc>
        <w:tc>
          <w:tcPr>
            <w:tcW w:type="dxa" w:w="2500"/>
            <w:tcBorders>
              <w:top w:val="single" w:color="CCCCCC" w:sz="1"/>
              <w:left w:val="single" w:color="CCCCCC" w:sz="1"/>
              <w:bottom w:val="single" w:color="CCCCCC" w:sz="1"/>
              <w:right w:val="single" w:color="CCCCCC" w:sz="1"/>
            </w:tcBorders>
            <w:tcMar>
              <w:top w:type="dxa" w:w="60"/>
              <w:left w:type="dxa" w:w="100"/>
              <w:bottom w:type="dxa" w:w="60"/>
              <w:right w:type="dxa" w:w="100"/>
            </w:tcMar>
          </w:tcPr>
          <w:p>
            <w:r>
              <w:rPr>
                <w:rFonts w:ascii="Arial" w:cs="Arial" w:eastAsia="Arial" w:hAnsi="Arial"/>
                <w:sz w:val="20"/>
                <w:szCs w:val="20"/>
              </w:rPr>
              <w:t xml:space="preserve">Adrian Moyo, Director</w:t>
            </w:r>
          </w:p>
        </w:tc>
      </w:tr>
    </w:tbl>
    <w:p>
      <w:r>
        <w:br w:type="page"/>
      </w:r>
    </w:p>
    <w:p>
      <w:pPr>
        <w:pStyle w:val="Heading1"/>
        <w:spacing w:after="200" w:before="360"/>
      </w:pPr>
      <w:r>
        <w:rPr>
          <w:rFonts w:ascii="Arial" w:cs="Arial" w:eastAsia="Arial" w:hAnsi="Arial"/>
          <w:b/>
          <w:bCs/>
          <w:color w:val="00838F"/>
          <w:sz w:val="32"/>
          <w:szCs w:val="32"/>
        </w:rPr>
        <w:t xml:space="preserve">Welcome to Quality Care Partners</w:t>
      </w:r>
    </w:p>
    <w:p>
      <w:pPr>
        <w:spacing w:after="120"/>
      </w:pPr>
      <w:r>
        <w:rPr>
          <w:rFonts w:ascii="Arial" w:cs="Arial" w:eastAsia="Arial" w:hAnsi="Arial"/>
          <w:color w:val="222222"/>
          <w:sz w:val="22"/>
          <w:szCs w:val="22"/>
        </w:rPr>
        <w:t xml:space="preserve">Thank you for choosing Quality Care Partners (QCP) as your staffing partner. We supply fully vetted, compliant Healthcare Assistants and Support Workers to care homes across South Yorkshire. This guide covers how our service works and how to use the QCP Client Portal.</w:t>
      </w:r>
    </w:p>
    <w:p>
      <w:pPr>
        <w:pStyle w:val="Heading1"/>
        <w:spacing w:after="200" w:before="360"/>
      </w:pPr>
      <w:r>
        <w:rPr>
          <w:rFonts w:ascii="Arial" w:cs="Arial" w:eastAsia="Arial" w:hAnsi="Arial"/>
          <w:b/>
          <w:bCs/>
          <w:color w:val="00838F"/>
          <w:sz w:val="32"/>
          <w:szCs w:val="32"/>
        </w:rPr>
        <w:t xml:space="preserve">1. How QCP Works</w:t>
      </w:r>
    </w:p>
    <w:p>
      <w:pPr>
        <w:pStyle w:val="Heading2"/>
        <w:spacing w:after="140" w:before="240"/>
      </w:pPr>
      <w:r>
        <w:rPr>
          <w:rFonts w:ascii="Arial" w:cs="Arial" w:eastAsia="Arial" w:hAnsi="Arial"/>
          <w:b/>
          <w:bCs/>
          <w:color w:val="00838F"/>
          <w:sz w:val="26"/>
          <w:szCs w:val="26"/>
        </w:rPr>
        <w:t xml:space="preserve">1.1 The Process</w:t>
      </w:r>
    </w:p>
    <w:p>
      <w:pPr>
        <w:pStyle w:val="ListParagraph"/>
        <w:numPr>
          <w:ilvl w:val="0"/>
          <w:numId w:val="2"/>
        </w:numPr>
        <w:spacing w:after="80"/>
      </w:pPr>
      <w:r>
        <w:rPr>
          <w:rFonts w:ascii="Arial" w:cs="Arial" w:eastAsia="Arial" w:hAnsi="Arial"/>
          <w:color w:val="222222"/>
          <w:sz w:val="22"/>
          <w:szCs w:val="22"/>
        </w:rPr>
        <w:t xml:space="preserve">You submit a shift request through the portal, by phone, or by email</w:t>
      </w:r>
    </w:p>
    <w:p>
      <w:pPr>
        <w:pStyle w:val="ListParagraph"/>
        <w:numPr>
          <w:ilvl w:val="0"/>
          <w:numId w:val="2"/>
        </w:numPr>
        <w:spacing w:after="80"/>
      </w:pPr>
      <w:r>
        <w:rPr>
          <w:rFonts w:ascii="Arial" w:cs="Arial" w:eastAsia="Arial" w:hAnsi="Arial"/>
          <w:color w:val="222222"/>
          <w:sz w:val="22"/>
          <w:szCs w:val="22"/>
        </w:rPr>
        <w:t xml:space="preserve">QCP matches a fully compliant worker to your requirements</w:t>
      </w:r>
    </w:p>
    <w:p>
      <w:pPr>
        <w:pStyle w:val="ListParagraph"/>
        <w:numPr>
          <w:ilvl w:val="0"/>
          <w:numId w:val="2"/>
        </w:numPr>
        <w:spacing w:after="80"/>
      </w:pPr>
      <w:r>
        <w:rPr>
          <w:rFonts w:ascii="Arial" w:cs="Arial" w:eastAsia="Arial" w:hAnsi="Arial"/>
          <w:color w:val="222222"/>
          <w:sz w:val="22"/>
          <w:szCs w:val="22"/>
        </w:rPr>
        <w:t xml:space="preserve">You receive a confirmation with the worker's name and compliance status</w:t>
      </w:r>
    </w:p>
    <w:p>
      <w:pPr>
        <w:pStyle w:val="ListParagraph"/>
        <w:numPr>
          <w:ilvl w:val="0"/>
          <w:numId w:val="2"/>
        </w:numPr>
        <w:spacing w:after="80"/>
      </w:pPr>
      <w:r>
        <w:rPr>
          <w:rFonts w:ascii="Arial" w:cs="Arial" w:eastAsia="Arial" w:hAnsi="Arial"/>
          <w:color w:val="222222"/>
          <w:sz w:val="22"/>
          <w:szCs w:val="22"/>
        </w:rPr>
        <w:t xml:space="preserve">The worker arrives at your care home for the shift</w:t>
      </w:r>
    </w:p>
    <w:p>
      <w:pPr>
        <w:pStyle w:val="ListParagraph"/>
        <w:numPr>
          <w:ilvl w:val="0"/>
          <w:numId w:val="2"/>
        </w:numPr>
        <w:spacing w:after="80"/>
      </w:pPr>
      <w:r>
        <w:rPr>
          <w:rFonts w:ascii="Arial" w:cs="Arial" w:eastAsia="Arial" w:hAnsi="Arial"/>
          <w:color w:val="222222"/>
          <w:sz w:val="22"/>
          <w:szCs w:val="22"/>
        </w:rPr>
        <w:t xml:space="preserve">After the shift, you confirm completion through the portal or by notifying QCP</w:t>
      </w:r>
    </w:p>
    <w:p>
      <w:pPr>
        <w:pStyle w:val="ListParagraph"/>
        <w:numPr>
          <w:ilvl w:val="0"/>
          <w:numId w:val="2"/>
        </w:numPr>
        <w:spacing w:after="80"/>
      </w:pPr>
      <w:r>
        <w:rPr>
          <w:rFonts w:ascii="Arial" w:cs="Arial" w:eastAsia="Arial" w:hAnsi="Arial"/>
          <w:color w:val="222222"/>
          <w:sz w:val="22"/>
          <w:szCs w:val="22"/>
        </w:rPr>
        <w:t xml:space="preserve">QCP issues a weekly invoice for all completed shifts</w:t>
      </w:r>
    </w:p>
    <w:p>
      <w:pPr>
        <w:pStyle w:val="ListParagraph"/>
        <w:numPr>
          <w:ilvl w:val="0"/>
          <w:numId w:val="2"/>
        </w:numPr>
        <w:spacing w:after="80"/>
      </w:pPr>
      <w:r>
        <w:rPr>
          <w:rFonts w:ascii="Arial" w:cs="Arial" w:eastAsia="Arial" w:hAnsi="Arial"/>
          <w:color w:val="222222"/>
          <w:sz w:val="22"/>
          <w:szCs w:val="22"/>
        </w:rPr>
        <w:t xml:space="preserve">Payment is due within 7 days</w:t>
      </w:r>
    </w:p>
    <w:p>
      <w:pPr>
        <w:pStyle w:val="Heading2"/>
        <w:spacing w:after="140" w:before="240"/>
      </w:pPr>
      <w:r>
        <w:rPr>
          <w:rFonts w:ascii="Arial" w:cs="Arial" w:eastAsia="Arial" w:hAnsi="Arial"/>
          <w:b/>
          <w:bCs/>
          <w:color w:val="00838F"/>
          <w:sz w:val="26"/>
          <w:szCs w:val="26"/>
        </w:rPr>
        <w:t xml:space="preserve">1.2 Our Guarantee</w:t>
      </w:r>
    </w:p>
    <w:p>
      <w:pPr>
        <w:pStyle w:val="ListParagraph"/>
        <w:numPr>
          <w:ilvl w:val="0"/>
          <w:numId w:val="3"/>
        </w:numPr>
        <w:spacing w:after="80"/>
      </w:pPr>
      <w:r>
        <w:rPr>
          <w:rFonts w:ascii="Arial" w:cs="Arial" w:eastAsia="Arial" w:hAnsi="Arial"/>
          <w:color w:val="222222"/>
          <w:sz w:val="22"/>
          <w:szCs w:val="22"/>
        </w:rPr>
        <w:t xml:space="preserve">Every worker is Enhanced DBS checked with Adults Barred List</w:t>
      </w:r>
    </w:p>
    <w:p>
      <w:pPr>
        <w:pStyle w:val="ListParagraph"/>
        <w:numPr>
          <w:ilvl w:val="0"/>
          <w:numId w:val="3"/>
        </w:numPr>
        <w:spacing w:after="80"/>
      </w:pPr>
      <w:r>
        <w:rPr>
          <w:rFonts w:ascii="Arial" w:cs="Arial" w:eastAsia="Arial" w:hAnsi="Arial"/>
          <w:color w:val="222222"/>
          <w:sz w:val="22"/>
          <w:szCs w:val="22"/>
        </w:rPr>
        <w:t xml:space="preserve">Every worker has verified right to work in the UK</w:t>
      </w:r>
    </w:p>
    <w:p>
      <w:pPr>
        <w:pStyle w:val="ListParagraph"/>
        <w:numPr>
          <w:ilvl w:val="0"/>
          <w:numId w:val="3"/>
        </w:numPr>
        <w:spacing w:after="80"/>
      </w:pPr>
      <w:r>
        <w:rPr>
          <w:rFonts w:ascii="Arial" w:cs="Arial" w:eastAsia="Arial" w:hAnsi="Arial"/>
          <w:color w:val="222222"/>
          <w:sz w:val="22"/>
          <w:szCs w:val="22"/>
        </w:rPr>
        <w:t xml:space="preserve">Every worker holds current mandatory training certificates</w:t>
      </w:r>
    </w:p>
    <w:p>
      <w:pPr>
        <w:pStyle w:val="ListParagraph"/>
        <w:numPr>
          <w:ilvl w:val="0"/>
          <w:numId w:val="3"/>
        </w:numPr>
        <w:spacing w:after="80"/>
      </w:pPr>
      <w:r>
        <w:rPr>
          <w:rFonts w:ascii="Arial" w:cs="Arial" w:eastAsia="Arial" w:hAnsi="Arial"/>
          <w:color w:val="222222"/>
          <w:sz w:val="22"/>
          <w:szCs w:val="22"/>
        </w:rPr>
        <w:t xml:space="preserve">Full compliance documentation available for inspection at any time</w:t>
      </w:r>
    </w:p>
    <w:p>
      <w:pPr>
        <w:pStyle w:val="ListParagraph"/>
        <w:numPr>
          <w:ilvl w:val="0"/>
          <w:numId w:val="3"/>
        </w:numPr>
        <w:spacing w:after="80"/>
      </w:pPr>
      <w:r>
        <w:rPr>
          <w:rFonts w:ascii="Arial" w:cs="Arial" w:eastAsia="Arial" w:hAnsi="Arial"/>
          <w:color w:val="222222"/>
          <w:sz w:val="22"/>
          <w:szCs w:val="22"/>
        </w:rPr>
        <w:t xml:space="preserve">If a worker doesn't meet your standards, we'll replace them immediately</w:t>
      </w:r>
    </w:p>
    <w:p>
      <w:pPr>
        <w:pStyle w:val="Heading2"/>
        <w:spacing w:after="140" w:before="240"/>
      </w:pPr>
      <w:r>
        <w:rPr>
          <w:rFonts w:ascii="Arial" w:cs="Arial" w:eastAsia="Arial" w:hAnsi="Arial"/>
          <w:b/>
          <w:bCs/>
          <w:color w:val="00838F"/>
          <w:sz w:val="26"/>
          <w:szCs w:val="26"/>
        </w:rPr>
        <w:t xml:space="preserve">1.3 Charge Rates</w:t>
      </w:r>
    </w:p>
    <w:p>
      <w:pPr>
        <w:spacing w:after="120"/>
      </w:pPr>
      <w:r>
        <w:rPr>
          <w:rFonts w:ascii="Arial" w:cs="Arial" w:eastAsia="Arial" w:hAnsi="Arial"/>
          <w:color w:val="222222"/>
          <w:sz w:val="22"/>
          <w:szCs w:val="22"/>
        </w:rPr>
        <w:t xml:space="preserve">Standard charge rates (per hour):</w:t>
      </w:r>
    </w:p>
    <w:p>
      <w:pPr>
        <w:pStyle w:val="ListParagraph"/>
        <w:numPr>
          <w:ilvl w:val="0"/>
          <w:numId w:val="3"/>
        </w:numPr>
        <w:spacing w:after="80"/>
      </w:pPr>
      <w:r>
        <w:rPr>
          <w:rFonts w:ascii="Arial" w:cs="Arial" w:eastAsia="Arial" w:hAnsi="Arial"/>
          <w:color w:val="222222"/>
          <w:sz w:val="22"/>
          <w:szCs w:val="22"/>
        </w:rPr>
        <w:t xml:space="preserve">HCA Day: £19.50 | Night: £20.50 | Weekend: £21.50 | Emergency: £23.50</w:t>
      </w:r>
    </w:p>
    <w:p>
      <w:pPr>
        <w:pStyle w:val="ListParagraph"/>
        <w:numPr>
          <w:ilvl w:val="0"/>
          <w:numId w:val="3"/>
        </w:numPr>
        <w:spacing w:after="80"/>
      </w:pPr>
      <w:r>
        <w:rPr>
          <w:rFonts w:ascii="Arial" w:cs="Arial" w:eastAsia="Arial" w:hAnsi="Arial"/>
          <w:color w:val="222222"/>
          <w:sz w:val="22"/>
          <w:szCs w:val="22"/>
        </w:rPr>
        <w:t xml:space="preserve">Support Worker Day: £19.00 | Night: £20.00 | Weekend: £21.00 | Emergency: £23.00</w:t>
      </w:r>
    </w:p>
    <w:p>
      <w:pPr>
        <w:spacing w:after="120"/>
        <w:ind w:left="360"/>
      </w:pPr>
      <w:r>
        <w:rPr>
          <w:rFonts w:ascii="Arial" w:cs="Arial" w:eastAsia="Arial" w:hAnsi="Arial"/>
          <w:i/>
          <w:iCs/>
          <w:color w:val="0d6e8a"/>
          <w:sz w:val="21"/>
          <w:szCs w:val="21"/>
        </w:rPr>
        <w:t xml:space="preserve">TIP: Weekend rates apply Saturday and Sunday. Night rates apply to shifts starting at or after 21:00. Emergency rates apply to requests with less than 4 hours' notice and bank holidays.</w:t>
      </w:r>
    </w:p>
    <w:p>
      <w:pPr>
        <w:pStyle w:val="Heading2"/>
        <w:spacing w:after="140" w:before="240"/>
      </w:pPr>
      <w:r>
        <w:rPr>
          <w:rFonts w:ascii="Arial" w:cs="Arial" w:eastAsia="Arial" w:hAnsi="Arial"/>
          <w:b/>
          <w:bCs/>
          <w:color w:val="00838F"/>
          <w:sz w:val="26"/>
          <w:szCs w:val="26"/>
        </w:rPr>
        <w:t xml:space="preserve">1.4 Cancellation Policy</w:t>
      </w:r>
    </w:p>
    <w:p>
      <w:pPr>
        <w:pStyle w:val="ListParagraph"/>
        <w:numPr>
          <w:ilvl w:val="0"/>
          <w:numId w:val="3"/>
        </w:numPr>
        <w:spacing w:after="80"/>
      </w:pPr>
      <w:r>
        <w:rPr>
          <w:rFonts w:ascii="Arial" w:cs="Arial" w:eastAsia="Arial" w:hAnsi="Arial"/>
          <w:color w:val="222222"/>
          <w:sz w:val="22"/>
          <w:szCs w:val="22"/>
        </w:rPr>
        <w:t xml:space="preserve">Cancel with 4+ hours' notice: No charge</w:t>
      </w:r>
    </w:p>
    <w:p>
      <w:pPr>
        <w:pStyle w:val="ListParagraph"/>
        <w:numPr>
          <w:ilvl w:val="0"/>
          <w:numId w:val="3"/>
        </w:numPr>
        <w:spacing w:after="80"/>
      </w:pPr>
      <w:r>
        <w:rPr>
          <w:rFonts w:ascii="Arial" w:cs="Arial" w:eastAsia="Arial" w:hAnsi="Arial"/>
          <w:color w:val="222222"/>
          <w:sz w:val="22"/>
          <w:szCs w:val="22"/>
        </w:rPr>
        <w:t xml:space="preserve">Cancel with less than 4 hours' notice: 50% of booking value</w:t>
      </w:r>
    </w:p>
    <w:p>
      <w:pPr>
        <w:pStyle w:val="ListParagraph"/>
        <w:numPr>
          <w:ilvl w:val="0"/>
          <w:numId w:val="3"/>
        </w:numPr>
        <w:spacing w:after="80"/>
      </w:pPr>
      <w:r>
        <w:rPr>
          <w:rFonts w:ascii="Arial" w:cs="Arial" w:eastAsia="Arial" w:hAnsi="Arial"/>
          <w:color w:val="222222"/>
          <w:sz w:val="22"/>
          <w:szCs w:val="22"/>
        </w:rPr>
        <w:t xml:space="preserve">No-show by care home (failure to provide access/work): 100% of booking value</w:t>
      </w:r>
    </w:p>
    <w:p>
      <w:r>
        <w:br w:type="page"/>
      </w:r>
    </w:p>
    <w:p>
      <w:pPr>
        <w:pStyle w:val="Heading1"/>
        <w:spacing w:after="200" w:before="360"/>
      </w:pPr>
      <w:r>
        <w:rPr>
          <w:rFonts w:ascii="Arial" w:cs="Arial" w:eastAsia="Arial" w:hAnsi="Arial"/>
          <w:b/>
          <w:bCs/>
          <w:color w:val="00838F"/>
          <w:sz w:val="32"/>
          <w:szCs w:val="32"/>
        </w:rPr>
        <w:t xml:space="preserve">2. Your Client Portal</w:t>
      </w:r>
    </w:p>
    <w:p>
      <w:pPr>
        <w:spacing w:after="120"/>
      </w:pPr>
      <w:r>
        <w:rPr>
          <w:rFonts w:ascii="Arial" w:cs="Arial" w:eastAsia="Arial" w:hAnsi="Arial"/>
          <w:color w:val="222222"/>
          <w:sz w:val="22"/>
          <w:szCs w:val="22"/>
        </w:rPr>
        <w:t xml:space="preserve">Your client portal gives you 24/7 access to manage your staffing needs. Access it at:</w:t>
      </w:r>
    </w:p>
    <w:p>
      <w:pPr>
        <w:spacing w:after="120"/>
      </w:pPr>
      <w:r>
        <w:rPr>
          <w:rFonts w:ascii="Arial" w:cs="Arial" w:eastAsia="Arial" w:hAnsi="Arial"/>
          <w:b/>
          <w:bCs/>
          <w:sz w:val="22"/>
          <w:szCs w:val="22"/>
        </w:rPr>
        <w:t xml:space="preserve">URL: </w:t>
      </w:r>
      <w:r>
        <w:rPr>
          <w:rFonts w:ascii="Arial" w:cs="Arial" w:eastAsia="Arial" w:hAnsi="Arial"/>
          <w:sz w:val="22"/>
          <w:szCs w:val="22"/>
        </w:rPr>
        <w:t xml:space="preserve">portal.qualitycarepartners.co.uk/qcp-client-portal.html</w:t>
      </w:r>
    </w:p>
    <w:p>
      <w:pPr>
        <w:spacing w:after="120"/>
      </w:pPr>
      <w:r>
        <w:rPr>
          <w:rFonts w:ascii="Arial" w:cs="Arial" w:eastAsia="Arial" w:hAnsi="Arial"/>
          <w:color w:val="222222"/>
          <w:sz w:val="22"/>
          <w:szCs w:val="22"/>
        </w:rPr>
        <w:t xml:space="preserve">Your login credentials were provided in your welcome email. If you've forgotten your password, contact us to reset it.</w:t>
      </w:r>
    </w:p>
    <w:p>
      <w:pPr>
        <w:pStyle w:val="Heading2"/>
        <w:spacing w:after="140" w:before="240"/>
      </w:pPr>
      <w:r>
        <w:rPr>
          <w:rFonts w:ascii="Arial" w:cs="Arial" w:eastAsia="Arial" w:hAnsi="Arial"/>
          <w:b/>
          <w:bCs/>
          <w:color w:val="00838F"/>
          <w:sz w:val="26"/>
          <w:szCs w:val="26"/>
        </w:rPr>
        <w:t xml:space="preserve">2.1 Logging In</w:t>
      </w:r>
    </w:p>
    <w:p>
      <w:pPr>
        <w:pStyle w:val="ListParagraph"/>
        <w:numPr>
          <w:ilvl w:val="0"/>
          <w:numId w:val="2"/>
        </w:numPr>
        <w:spacing w:after="80"/>
      </w:pPr>
      <w:r>
        <w:rPr>
          <w:rFonts w:ascii="Arial" w:cs="Arial" w:eastAsia="Arial" w:hAnsi="Arial"/>
          <w:color w:val="222222"/>
          <w:sz w:val="22"/>
          <w:szCs w:val="22"/>
        </w:rPr>
        <w:t xml:space="preserve">Go to the portal URL above</w:t>
      </w:r>
    </w:p>
    <w:p>
      <w:pPr>
        <w:pStyle w:val="ListParagraph"/>
        <w:numPr>
          <w:ilvl w:val="0"/>
          <w:numId w:val="2"/>
        </w:numPr>
        <w:spacing w:after="80"/>
      </w:pPr>
      <w:r>
        <w:rPr>
          <w:rFonts w:ascii="Arial" w:cs="Arial" w:eastAsia="Arial" w:hAnsi="Arial"/>
          <w:color w:val="222222"/>
          <w:sz w:val="22"/>
          <w:szCs w:val="22"/>
        </w:rPr>
        <w:t xml:space="preserve">Enter your email address and password</w:t>
      </w:r>
    </w:p>
    <w:p>
      <w:pPr>
        <w:pStyle w:val="ListParagraph"/>
        <w:numPr>
          <w:ilvl w:val="0"/>
          <w:numId w:val="2"/>
        </w:numPr>
        <w:spacing w:after="80"/>
      </w:pPr>
      <w:r>
        <w:rPr>
          <w:rFonts w:ascii="Arial" w:cs="Arial" w:eastAsia="Arial" w:hAnsi="Arial"/>
          <w:color w:val="222222"/>
          <w:sz w:val="22"/>
          <w:szCs w:val="22"/>
        </w:rPr>
        <w:t xml:space="preserve">Click 'Sign in'</w:t>
      </w:r>
    </w:p>
    <w:p>
      <w:pPr>
        <w:pStyle w:val="ListParagraph"/>
        <w:numPr>
          <w:ilvl w:val="0"/>
          <w:numId w:val="2"/>
        </w:numPr>
        <w:spacing w:after="80"/>
      </w:pPr>
      <w:r>
        <w:rPr>
          <w:rFonts w:ascii="Arial" w:cs="Arial" w:eastAsia="Arial" w:hAnsi="Arial"/>
          <w:color w:val="222222"/>
          <w:sz w:val="22"/>
          <w:szCs w:val="22"/>
        </w:rPr>
        <w:t xml:space="preserve">You'll see your dashboard with an overview of your account</w:t>
      </w:r>
    </w:p>
    <w:p>
      <w:pPr>
        <w:spacing w:after="120"/>
        <w:ind w:left="360"/>
      </w:pPr>
      <w:r>
        <w:rPr>
          <w:rFonts w:ascii="Arial" w:cs="Arial" w:eastAsia="Arial" w:hAnsi="Arial"/>
          <w:i/>
          <w:iCs/>
          <w:color w:val="0d6e8a"/>
          <w:sz w:val="21"/>
          <w:szCs w:val="21"/>
        </w:rPr>
        <w:t xml:space="preserve">TIP: Bookmark the portal URL for quick access. You'll stay logged in between visits.</w:t>
      </w:r>
    </w:p>
    <w:p>
      <w:pPr>
        <w:pStyle w:val="Heading2"/>
        <w:spacing w:after="140" w:before="240"/>
      </w:pPr>
      <w:r>
        <w:rPr>
          <w:rFonts w:ascii="Arial" w:cs="Arial" w:eastAsia="Arial" w:hAnsi="Arial"/>
          <w:b/>
          <w:bCs/>
          <w:color w:val="00838F"/>
          <w:sz w:val="26"/>
          <w:szCs w:val="26"/>
        </w:rPr>
        <w:t xml:space="preserve">2.2 Dashboard</w:t>
      </w:r>
    </w:p>
    <w:p>
      <w:pPr>
        <w:spacing w:after="120"/>
      </w:pPr>
      <w:r>
        <w:rPr>
          <w:rFonts w:ascii="Arial" w:cs="Arial" w:eastAsia="Arial" w:hAnsi="Arial"/>
          <w:color w:val="222222"/>
          <w:sz w:val="22"/>
          <w:szCs w:val="22"/>
        </w:rPr>
        <w:t xml:space="preserve">Your dashboard shows at a glance: active workers currently placed with you, upcoming confirmed shifts, current unbilled charges, and outstanding invoices. This updates in real time as shifts are booked and completed.</w:t>
      </w:r>
    </w:p>
    <w:p>
      <w:pPr>
        <w:pStyle w:val="Heading2"/>
        <w:spacing w:after="140" w:before="240"/>
      </w:pPr>
      <w:r>
        <w:rPr>
          <w:rFonts w:ascii="Arial" w:cs="Arial" w:eastAsia="Arial" w:hAnsi="Arial"/>
          <w:b/>
          <w:bCs/>
          <w:color w:val="00838F"/>
          <w:sz w:val="26"/>
          <w:szCs w:val="26"/>
        </w:rPr>
        <w:t xml:space="preserve">2.3 Requesting a Shift</w:t>
      </w:r>
    </w:p>
    <w:p>
      <w:pPr>
        <w:pStyle w:val="ListParagraph"/>
        <w:numPr>
          <w:ilvl w:val="0"/>
          <w:numId w:val="2"/>
        </w:numPr>
        <w:spacing w:after="80"/>
      </w:pPr>
      <w:r>
        <w:rPr>
          <w:rFonts w:ascii="Arial" w:cs="Arial" w:eastAsia="Arial" w:hAnsi="Arial"/>
          <w:color w:val="222222"/>
          <w:sz w:val="22"/>
          <w:szCs w:val="22"/>
        </w:rPr>
        <w:t xml:space="preserve">Click 'Request a Shift' in the left sidebar</w:t>
      </w:r>
    </w:p>
    <w:p>
      <w:pPr>
        <w:pStyle w:val="ListParagraph"/>
        <w:numPr>
          <w:ilvl w:val="0"/>
          <w:numId w:val="2"/>
        </w:numPr>
        <w:spacing w:after="80"/>
      </w:pPr>
      <w:r>
        <w:rPr>
          <w:rFonts w:ascii="Arial" w:cs="Arial" w:eastAsia="Arial" w:hAnsi="Arial"/>
          <w:color w:val="222222"/>
          <w:sz w:val="22"/>
          <w:szCs w:val="22"/>
        </w:rPr>
        <w:t xml:space="preserve">Select the role you need (HCA or Support Worker)</w:t>
      </w:r>
    </w:p>
    <w:p>
      <w:pPr>
        <w:pStyle w:val="ListParagraph"/>
        <w:numPr>
          <w:ilvl w:val="0"/>
          <w:numId w:val="2"/>
        </w:numPr>
        <w:spacing w:after="80"/>
      </w:pPr>
      <w:r>
        <w:rPr>
          <w:rFonts w:ascii="Arial" w:cs="Arial" w:eastAsia="Arial" w:hAnsi="Arial"/>
          <w:color w:val="222222"/>
          <w:sz w:val="22"/>
          <w:szCs w:val="22"/>
        </w:rPr>
        <w:t xml:space="preserve">Choose the date and shift pattern (Early/Day, Late, Long Day, Night)</w:t>
      </w:r>
    </w:p>
    <w:p>
      <w:pPr>
        <w:pStyle w:val="ListParagraph"/>
        <w:numPr>
          <w:ilvl w:val="0"/>
          <w:numId w:val="2"/>
        </w:numPr>
        <w:spacing w:after="80"/>
      </w:pPr>
      <w:r>
        <w:rPr>
          <w:rFonts w:ascii="Arial" w:cs="Arial" w:eastAsia="Arial" w:hAnsi="Arial"/>
          <w:color w:val="222222"/>
          <w:sz w:val="22"/>
          <w:szCs w:val="22"/>
        </w:rPr>
        <w:t xml:space="preserve">Set the number of workers needed</w:t>
      </w:r>
    </w:p>
    <w:p>
      <w:pPr>
        <w:pStyle w:val="ListParagraph"/>
        <w:numPr>
          <w:ilvl w:val="0"/>
          <w:numId w:val="2"/>
        </w:numPr>
        <w:spacing w:after="80"/>
      </w:pPr>
      <w:r>
        <w:rPr>
          <w:rFonts w:ascii="Arial" w:cs="Arial" w:eastAsia="Arial" w:hAnsi="Arial"/>
          <w:color w:val="222222"/>
          <w:sz w:val="22"/>
          <w:szCs w:val="22"/>
        </w:rPr>
        <w:t xml:space="preserve">Add any special requirements or notes (e.g. 'Must have dementia experience')</w:t>
      </w:r>
    </w:p>
    <w:p>
      <w:pPr>
        <w:pStyle w:val="ListParagraph"/>
        <w:numPr>
          <w:ilvl w:val="0"/>
          <w:numId w:val="2"/>
        </w:numPr>
        <w:spacing w:after="80"/>
      </w:pPr>
      <w:r>
        <w:rPr>
          <w:rFonts w:ascii="Arial" w:cs="Arial" w:eastAsia="Arial" w:hAnsi="Arial"/>
          <w:color w:val="222222"/>
          <w:sz w:val="22"/>
          <w:szCs w:val="22"/>
        </w:rPr>
        <w:t xml:space="preserve">Click 'Submit Request'</w:t>
      </w:r>
    </w:p>
    <w:p>
      <w:pPr>
        <w:pStyle w:val="ListParagraph"/>
        <w:numPr>
          <w:ilvl w:val="0"/>
          <w:numId w:val="2"/>
        </w:numPr>
        <w:spacing w:after="80"/>
      </w:pPr>
      <w:r>
        <w:rPr>
          <w:rFonts w:ascii="Arial" w:cs="Arial" w:eastAsia="Arial" w:hAnsi="Arial"/>
          <w:color w:val="222222"/>
          <w:sz w:val="22"/>
          <w:szCs w:val="22"/>
        </w:rPr>
        <w:t xml:space="preserve">QCP will confirm the booking and assign a worker, usually within 2 hours</w:t>
      </w:r>
    </w:p>
    <w:p>
      <w:pPr>
        <w:spacing w:after="120"/>
        <w:ind w:left="360"/>
      </w:pPr>
      <w:r>
        <w:rPr>
          <w:rFonts w:ascii="Arial" w:cs="Arial" w:eastAsia="Arial" w:hAnsi="Arial"/>
          <w:i/>
          <w:iCs/>
          <w:color w:val="0d6e8a"/>
          <w:sz w:val="21"/>
          <w:szCs w:val="21"/>
        </w:rPr>
        <w:t xml:space="preserve">TIP: For regular weekly shifts, contact us to set up a standing booking so you don't need to request each week individually.</w:t>
      </w:r>
    </w:p>
    <w:p>
      <w:pPr>
        <w:pStyle w:val="Heading2"/>
        <w:spacing w:after="140" w:before="240"/>
      </w:pPr>
      <w:r>
        <w:rPr>
          <w:rFonts w:ascii="Arial" w:cs="Arial" w:eastAsia="Arial" w:hAnsi="Arial"/>
          <w:b/>
          <w:bCs/>
          <w:color w:val="00838F"/>
          <w:sz w:val="26"/>
          <w:szCs w:val="26"/>
        </w:rPr>
        <w:t xml:space="preserve">2.4 Viewing Your Shifts</w:t>
      </w:r>
    </w:p>
    <w:p>
      <w:pPr>
        <w:spacing w:after="120"/>
      </w:pPr>
      <w:r>
        <w:rPr>
          <w:rFonts w:ascii="Arial" w:cs="Arial" w:eastAsia="Arial" w:hAnsi="Arial"/>
          <w:color w:val="222222"/>
          <w:sz w:val="22"/>
          <w:szCs w:val="22"/>
        </w:rPr>
        <w:t xml:space="preserve">Click 'My Shifts' to see three tabs:</w:t>
      </w:r>
    </w:p>
    <w:p>
      <w:pPr>
        <w:pStyle w:val="ListParagraph"/>
        <w:numPr>
          <w:ilvl w:val="0"/>
          <w:numId w:val="3"/>
        </w:numPr>
        <w:spacing w:after="80"/>
      </w:pPr>
      <w:r>
        <w:rPr>
          <w:rFonts w:ascii="Arial" w:cs="Arial" w:eastAsia="Arial" w:hAnsi="Arial"/>
          <w:color w:val="222222"/>
          <w:sz w:val="22"/>
          <w:szCs w:val="22"/>
        </w:rPr>
        <w:t xml:space="preserve">Upcoming: Confirmed shifts with worker name and compliance status</w:t>
      </w:r>
    </w:p>
    <w:p>
      <w:pPr>
        <w:pStyle w:val="ListParagraph"/>
        <w:numPr>
          <w:ilvl w:val="0"/>
          <w:numId w:val="3"/>
        </w:numPr>
        <w:spacing w:after="80"/>
      </w:pPr>
      <w:r>
        <w:rPr>
          <w:rFonts w:ascii="Arial" w:cs="Arial" w:eastAsia="Arial" w:hAnsi="Arial"/>
          <w:color w:val="222222"/>
          <w:sz w:val="22"/>
          <w:szCs w:val="22"/>
        </w:rPr>
        <w:t xml:space="preserve">Completed: Past shifts with hours, costs, and invoice status</w:t>
      </w:r>
    </w:p>
    <w:p>
      <w:pPr>
        <w:pStyle w:val="ListParagraph"/>
        <w:numPr>
          <w:ilvl w:val="0"/>
          <w:numId w:val="3"/>
        </w:numPr>
        <w:spacing w:after="80"/>
      </w:pPr>
      <w:r>
        <w:rPr>
          <w:rFonts w:ascii="Arial" w:cs="Arial" w:eastAsia="Arial" w:hAnsi="Arial"/>
          <w:color w:val="222222"/>
          <w:sz w:val="22"/>
          <w:szCs w:val="22"/>
        </w:rPr>
        <w:t xml:space="preserve">Cancelled: Any cancelled shifts with reason and charges applied</w:t>
      </w:r>
    </w:p>
    <w:p>
      <w:pPr>
        <w:spacing w:after="120"/>
        <w:ind w:left="360"/>
      </w:pPr>
      <w:r>
        <w:rPr>
          <w:rFonts w:ascii="Arial" w:cs="Arial" w:eastAsia="Arial" w:hAnsi="Arial"/>
          <w:i/>
          <w:iCs/>
          <w:color w:val="0d6e8a"/>
          <w:sz w:val="21"/>
          <w:szCs w:val="21"/>
        </w:rPr>
        <w:t xml:space="preserve">TIP: Click on any shift to see the full details including the assigned worker's compliance summary.</w:t>
      </w:r>
    </w:p>
    <w:p>
      <w:pPr>
        <w:pStyle w:val="Heading2"/>
        <w:spacing w:after="140" w:before="240"/>
      </w:pPr>
      <w:r>
        <w:rPr>
          <w:rFonts w:ascii="Arial" w:cs="Arial" w:eastAsia="Arial" w:hAnsi="Arial"/>
          <w:b/>
          <w:bCs/>
          <w:color w:val="00838F"/>
          <w:sz w:val="26"/>
          <w:szCs w:val="26"/>
        </w:rPr>
        <w:t xml:space="preserve">2.5 My Requests</w:t>
      </w:r>
    </w:p>
    <w:p>
      <w:pPr>
        <w:spacing w:after="120"/>
      </w:pPr>
      <w:r>
        <w:rPr>
          <w:rFonts w:ascii="Arial" w:cs="Arial" w:eastAsia="Arial" w:hAnsi="Arial"/>
          <w:color w:val="222222"/>
          <w:sz w:val="22"/>
          <w:szCs w:val="22"/>
        </w:rPr>
        <w:t xml:space="preserve">Track the status of your shift requests: pending (awaiting QCP confirmation), confirmed (worker assigned), or cancelled.</w:t>
      </w:r>
    </w:p>
    <w:p>
      <w:pPr>
        <w:pStyle w:val="Heading2"/>
        <w:spacing w:after="140" w:before="240"/>
      </w:pPr>
      <w:r>
        <w:rPr>
          <w:rFonts w:ascii="Arial" w:cs="Arial" w:eastAsia="Arial" w:hAnsi="Arial"/>
          <w:b/>
          <w:bCs/>
          <w:color w:val="00838F"/>
          <w:sz w:val="26"/>
          <w:szCs w:val="26"/>
        </w:rPr>
        <w:t xml:space="preserve">2.6 Workers</w:t>
      </w:r>
    </w:p>
    <w:p>
      <w:pPr>
        <w:spacing w:after="120"/>
      </w:pPr>
      <w:r>
        <w:rPr>
          <w:rFonts w:ascii="Arial" w:cs="Arial" w:eastAsia="Arial" w:hAnsi="Arial"/>
          <w:color w:val="222222"/>
          <w:sz w:val="22"/>
          <w:szCs w:val="22"/>
        </w:rPr>
        <w:t xml:space="preserve">View the workers who have been placed at your care home, including their compliance status, DBS expiry, training certificates, and shift history with you.</w:t>
      </w:r>
    </w:p>
    <w:p>
      <w:pPr>
        <w:pStyle w:val="Heading2"/>
        <w:spacing w:after="140" w:before="240"/>
      </w:pPr>
      <w:r>
        <w:rPr>
          <w:rFonts w:ascii="Arial" w:cs="Arial" w:eastAsia="Arial" w:hAnsi="Arial"/>
          <w:b/>
          <w:bCs/>
          <w:color w:val="00838F"/>
          <w:sz w:val="26"/>
          <w:szCs w:val="26"/>
        </w:rPr>
        <w:t xml:space="preserve">2.7 Invoices</w:t>
      </w:r>
    </w:p>
    <w:p>
      <w:pPr>
        <w:spacing w:after="120"/>
      </w:pPr>
      <w:r>
        <w:rPr>
          <w:rFonts w:ascii="Arial" w:cs="Arial" w:eastAsia="Arial" w:hAnsi="Arial"/>
          <w:color w:val="222222"/>
          <w:sz w:val="22"/>
          <w:szCs w:val="22"/>
        </w:rPr>
        <w:t xml:space="preserve">View all your invoices with three tabs: All, Outstanding, and Paid. Click any invoice to see the full breakdown of shifts, hours, rates, and totals. Invoices are issued weekly and payment is due within 7 days.</w:t>
      </w:r>
    </w:p>
    <w:p>
      <w:pPr>
        <w:pStyle w:val="Heading2"/>
        <w:spacing w:after="140" w:before="240"/>
      </w:pPr>
      <w:r>
        <w:rPr>
          <w:rFonts w:ascii="Arial" w:cs="Arial" w:eastAsia="Arial" w:hAnsi="Arial"/>
          <w:b/>
          <w:bCs/>
          <w:color w:val="00838F"/>
          <w:sz w:val="26"/>
          <w:szCs w:val="26"/>
        </w:rPr>
        <w:t xml:space="preserve">2.8 Documents</w:t>
      </w:r>
    </w:p>
    <w:p>
      <w:pPr>
        <w:spacing w:after="120"/>
      </w:pPr>
      <w:r>
        <w:rPr>
          <w:rFonts w:ascii="Arial" w:cs="Arial" w:eastAsia="Arial" w:hAnsi="Arial"/>
          <w:color w:val="222222"/>
          <w:sz w:val="22"/>
          <w:szCs w:val="22"/>
        </w:rPr>
        <w:t xml:space="preserve">Access and download QCP's policies and your service agreement at any time, including: Client Terms &amp; Conditions, Compliance Pack, Safeguarding Policy, Health &amp; Safety Policy, and Data Protection Policy.</w:t>
      </w:r>
    </w:p>
    <w:p>
      <w:pPr>
        <w:pStyle w:val="Heading2"/>
        <w:spacing w:after="140" w:before="240"/>
      </w:pPr>
      <w:r>
        <w:rPr>
          <w:rFonts w:ascii="Arial" w:cs="Arial" w:eastAsia="Arial" w:hAnsi="Arial"/>
          <w:b/>
          <w:bCs/>
          <w:color w:val="00838F"/>
          <w:sz w:val="26"/>
          <w:szCs w:val="26"/>
        </w:rPr>
        <w:t xml:space="preserve">2.9 Settings</w:t>
      </w:r>
    </w:p>
    <w:p>
      <w:pPr>
        <w:spacing w:after="120"/>
      </w:pPr>
      <w:r>
        <w:rPr>
          <w:rFonts w:ascii="Arial" w:cs="Arial" w:eastAsia="Arial" w:hAnsi="Arial"/>
          <w:color w:val="222222"/>
          <w:sz w:val="22"/>
          <w:szCs w:val="22"/>
        </w:rPr>
        <w:t xml:space="preserve">Update your contact details and notification preferences. Choose which email notifications you receive: shift confirmations, worker assignments, invoice alerts, cancellation notices, and weekly summaries.</w:t>
      </w:r>
    </w:p>
    <w:p>
      <w:r>
        <w:br w:type="page"/>
      </w:r>
    </w:p>
    <w:p>
      <w:pPr>
        <w:pStyle w:val="Heading1"/>
        <w:spacing w:after="200" w:before="360"/>
      </w:pPr>
      <w:r>
        <w:rPr>
          <w:rFonts w:ascii="Arial" w:cs="Arial" w:eastAsia="Arial" w:hAnsi="Arial"/>
          <w:b/>
          <w:bCs/>
          <w:color w:val="00838F"/>
          <w:sz w:val="32"/>
          <w:szCs w:val="32"/>
        </w:rPr>
        <w:t xml:space="preserve">3. Key Contacts</w:t>
      </w:r>
    </w:p>
    <w:p>
      <w:pPr>
        <w:spacing w:after="120"/>
      </w:pPr>
      <w:r>
        <w:rPr>
          <w:rFonts w:ascii="Arial" w:cs="Arial" w:eastAsia="Arial" w:hAnsi="Arial"/>
          <w:b/>
          <w:bCs/>
          <w:sz w:val="22"/>
          <w:szCs w:val="22"/>
        </w:rPr>
        <w:t xml:space="preserve">General enquiries: </w:t>
      </w:r>
      <w:r>
        <w:rPr>
          <w:rFonts w:ascii="Arial" w:cs="Arial" w:eastAsia="Arial" w:hAnsi="Arial"/>
          <w:sz w:val="22"/>
          <w:szCs w:val="22"/>
        </w:rPr>
        <w:t xml:space="preserve">info@qualitycarepartners.co.uk</w:t>
      </w:r>
    </w:p>
    <w:p>
      <w:pPr>
        <w:spacing w:after="120"/>
      </w:pPr>
      <w:r>
        <w:rPr>
          <w:rFonts w:ascii="Arial" w:cs="Arial" w:eastAsia="Arial" w:hAnsi="Arial"/>
          <w:b/>
          <w:bCs/>
          <w:sz w:val="22"/>
          <w:szCs w:val="22"/>
        </w:rPr>
        <w:t xml:space="preserve">Phone: </w:t>
      </w:r>
      <w:r>
        <w:rPr>
          <w:rFonts w:ascii="Arial" w:cs="Arial" w:eastAsia="Arial" w:hAnsi="Arial"/>
          <w:sz w:val="22"/>
          <w:szCs w:val="22"/>
        </w:rPr>
        <w:t xml:space="preserve">07512 586286</w:t>
      </w:r>
    </w:p>
    <w:p>
      <w:pPr>
        <w:spacing w:after="120"/>
      </w:pPr>
      <w:r>
        <w:rPr>
          <w:rFonts w:ascii="Arial" w:cs="Arial" w:eastAsia="Arial" w:hAnsi="Arial"/>
          <w:b/>
          <w:bCs/>
          <w:sz w:val="22"/>
          <w:szCs w:val="22"/>
        </w:rPr>
        <w:t xml:space="preserve">Urgent/out-of-hours: </w:t>
      </w:r>
      <w:r>
        <w:rPr>
          <w:rFonts w:ascii="Arial" w:cs="Arial" w:eastAsia="Arial" w:hAnsi="Arial"/>
          <w:sz w:val="22"/>
          <w:szCs w:val="22"/>
        </w:rPr>
        <w:t xml:space="preserve">07512 586286</w:t>
      </w:r>
    </w:p>
    <w:p>
      <w:pPr>
        <w:spacing w:after="120"/>
      </w:pPr>
      <w:r>
        <w:rPr>
          <w:rFonts w:ascii="Arial" w:cs="Arial" w:eastAsia="Arial" w:hAnsi="Arial"/>
          <w:b/>
          <w:bCs/>
          <w:sz w:val="22"/>
          <w:szCs w:val="22"/>
        </w:rPr>
        <w:t xml:space="preserve">Website: </w:t>
      </w:r>
      <w:r>
        <w:rPr>
          <w:rFonts w:ascii="Arial" w:cs="Arial" w:eastAsia="Arial" w:hAnsi="Arial"/>
          <w:sz w:val="22"/>
          <w:szCs w:val="22"/>
        </w:rPr>
        <w:t xml:space="preserve">qualitycarepartners.co.uk</w:t>
      </w:r>
    </w:p>
    <w:p>
      <w:pPr>
        <w:spacing w:after="40"/>
      </w:pPr>
    </w:p>
    <w:p>
      <w:pPr>
        <w:spacing w:after="120"/>
      </w:pPr>
      <w:r>
        <w:rPr>
          <w:rFonts w:ascii="Arial" w:cs="Arial" w:eastAsia="Arial" w:hAnsi="Arial"/>
          <w:color w:val="222222"/>
          <w:sz w:val="22"/>
          <w:szCs w:val="22"/>
        </w:rPr>
        <w:t xml:space="preserve">We're here to make staffing simple for you. If you have any questions about the portal or our service, don't hesitate to get in touch.</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4"/>
      </w:pBdr>
      <w:jc w:val="center"/>
    </w:pPr>
    <w:r>
      <w:rPr>
        <w:rFonts w:ascii="Arial" w:cs="Arial" w:eastAsia="Arial" w:hAnsi="Arial"/>
        <w:color w:val="666666"/>
        <w:sz w:val="16"/>
        <w:szCs w:val="16"/>
      </w:rPr>
      <w:t xml:space="preserve">Quality Care Partners Ltd  |  Co. No. 16916906  |  info@qualitycarepartners.co.uk  |  07512 586286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838F" w:sz="6" w:space="4"/>
      </w:pBdr>
    </w:pPr>
    <w:r>
      <w:rPr>
        <w:rFonts w:ascii="Arial" w:cs="Arial" w:eastAsia="Arial" w:hAnsi="Arial"/>
        <w:b/>
        <w:bCs/>
        <w:color w:val="00838F"/>
        <w:sz w:val="18"/>
        <w:szCs w:val="18"/>
      </w:rPr>
      <w:t xml:space="preserve">Quality Care Partners Ltd</w:t>
    </w:r>
    <w:r>
      <w:rPr>
        <w:rFonts w:ascii="Arial" w:cs="Arial" w:eastAsia="Arial" w:hAnsi="Arial"/>
        <w:color w:val="666666"/>
        <w:sz w:val="18"/>
        <w:szCs w:val="18"/>
      </w:rPr>
      <w:t xml:space="preserve">    Client Welcome Pack &amp; Portal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00838F"/>
      <w:sz w:val="32"/>
      <w:szCs w:val="32"/>
    </w:rPr>
  </w:style>
  <w:style w:type="paragraph" w:styleId="Heading2">
    <w:name w:val="Heading 2"/>
    <w:basedOn w:val="Normal"/>
    <w:next w:val="Normal"/>
    <w:qFormat/>
    <w:pPr>
      <w:spacing w:after="140" w:before="240"/>
      <w:outlineLvl w:val="1"/>
    </w:pPr>
    <w:rPr>
      <w:rFonts w:ascii="Arial" w:cs="Arial" w:eastAsia="Arial" w:hAnsi="Arial"/>
      <w:b/>
      <w:bCs/>
      <w:color w:val="00838F"/>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2026-07-10T16:28:50.796Z</dcterms:created>
  <dcterms:modified xsi:type="dcterms:W3CDTF">2026-07-10T16:28:50.818Z</dcterms:modified>
</cp:coreProperties>
</file>

<file path=docProps/custom.xml><?xml version="1.0" encoding="utf-8"?>
<Properties xmlns="http://schemas.openxmlformats.org/officeDocument/2006/custom-properties" xmlns:vt="http://schemas.openxmlformats.org/officeDocument/2006/docPropsVTypes"/>
</file>